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82" w:rsidRPr="003B5F82" w:rsidRDefault="003B5F82" w:rsidP="003B5F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B5F82">
        <w:rPr>
          <w:rFonts w:ascii="Times New Roman" w:hAnsi="Times New Roman" w:cs="Times New Roman"/>
          <w:sz w:val="28"/>
          <w:szCs w:val="28"/>
        </w:rPr>
        <w:t>Испытан</w:t>
      </w:r>
      <w:r w:rsidRPr="003B5F82">
        <w:rPr>
          <w:rFonts w:ascii="Times New Roman" w:hAnsi="Times New Roman" w:cs="Times New Roman"/>
          <w:sz w:val="28"/>
          <w:szCs w:val="28"/>
        </w:rPr>
        <w:t>ие мужеством и командным духом</w:t>
      </w:r>
    </w:p>
    <w:bookmarkEnd w:id="0"/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>Более</w:t>
      </w:r>
      <w:r w:rsidRPr="003B5F82">
        <w:rPr>
          <w:rFonts w:ascii="Times New Roman" w:hAnsi="Times New Roman" w:cs="Times New Roman"/>
          <w:sz w:val="28"/>
          <w:szCs w:val="28"/>
        </w:rPr>
        <w:t xml:space="preserve"> 90 </w:t>
      </w:r>
      <w:r w:rsidRPr="003B5F82">
        <w:rPr>
          <w:rFonts w:ascii="Times New Roman" w:hAnsi="Times New Roman" w:cs="Times New Roman"/>
          <w:sz w:val="28"/>
          <w:szCs w:val="28"/>
        </w:rPr>
        <w:t>молодых специалистов из органов государственной власти столицы испытали себя в роли настоящих пожарных и спасателей на Межведомственном спортивно-образовательном мероприятии «Огневая полоса 2025», которое прошло в первую субботу осеннего месяц</w:t>
      </w:r>
      <w:r w:rsidRPr="003B5F82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 xml:space="preserve"> Это мероприятие уже четвёртый раз организовывает Объединённый совет молодых специали</w:t>
      </w:r>
      <w:r w:rsidRPr="003B5F82">
        <w:rPr>
          <w:rFonts w:ascii="Times New Roman" w:hAnsi="Times New Roman" w:cs="Times New Roman"/>
          <w:sz w:val="28"/>
          <w:szCs w:val="28"/>
        </w:rPr>
        <w:t xml:space="preserve">стов при Департаменте ГОЧСиПБ. 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>Все приглашённые молодые специалисты были распределены по командам посредством цветовой жеребьёвки. Так были созданы 10 полноценных «пожарно-спасательных подразделений», каждому из которых предстояло сплотиться, проявить командный дух, выбрать капитана, придумать собственное название и создать уникальный опознавательный знак – флаг.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>2025 году было преобразование старта этапов – битва капитанов. Капитаны команд доставали карточки с цветом, и чьи цвета совпадали, переходили к перетягиванию каната. Выигравшая в сражении команда самостоятельно выбирала, по како</w:t>
      </w:r>
      <w:r w:rsidRPr="003B5F82">
        <w:rPr>
          <w:rFonts w:ascii="Times New Roman" w:hAnsi="Times New Roman" w:cs="Times New Roman"/>
          <w:sz w:val="28"/>
          <w:szCs w:val="28"/>
        </w:rPr>
        <w:t xml:space="preserve">му маршруту </w:t>
      </w:r>
      <w:proofErr w:type="spellStart"/>
      <w:r w:rsidRPr="003B5F82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3B5F82">
        <w:rPr>
          <w:rFonts w:ascii="Times New Roman" w:hAnsi="Times New Roman" w:cs="Times New Roman"/>
          <w:sz w:val="28"/>
          <w:szCs w:val="28"/>
        </w:rPr>
        <w:t xml:space="preserve"> она пройдёт.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 xml:space="preserve">Центральной частью программы стал сложный и многогранный </w:t>
      </w:r>
      <w:proofErr w:type="spellStart"/>
      <w:r w:rsidRPr="003B5F82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3B5F82">
        <w:rPr>
          <w:rFonts w:ascii="Times New Roman" w:hAnsi="Times New Roman" w:cs="Times New Roman"/>
          <w:sz w:val="28"/>
          <w:szCs w:val="28"/>
        </w:rPr>
        <w:t xml:space="preserve">, состоящий из </w:t>
      </w:r>
      <w:r w:rsidRPr="003B5F82">
        <w:rPr>
          <w:rFonts w:ascii="Times New Roman" w:hAnsi="Times New Roman" w:cs="Times New Roman"/>
          <w:sz w:val="28"/>
          <w:szCs w:val="28"/>
        </w:rPr>
        <w:t xml:space="preserve">13 </w:t>
      </w:r>
      <w:r w:rsidRPr="003B5F82">
        <w:rPr>
          <w:rFonts w:ascii="Times New Roman" w:hAnsi="Times New Roman" w:cs="Times New Roman"/>
          <w:sz w:val="28"/>
          <w:szCs w:val="28"/>
        </w:rPr>
        <w:t>учебных этапов. После успешного прохождения всех испытаний команды собрали все полученные ключи и открыли ими замки таинственного ящика, который с самого начала интриговал участников</w:t>
      </w:r>
      <w:r w:rsidRPr="003B5F82">
        <w:rPr>
          <w:rFonts w:ascii="Times New Roman" w:hAnsi="Times New Roman" w:cs="Times New Roman"/>
          <w:sz w:val="28"/>
          <w:szCs w:val="28"/>
        </w:rPr>
        <w:t>,</w:t>
      </w:r>
      <w:r w:rsidRPr="003B5F82">
        <w:rPr>
          <w:rFonts w:ascii="Times New Roman" w:hAnsi="Times New Roman" w:cs="Times New Roman"/>
          <w:sz w:val="28"/>
          <w:szCs w:val="28"/>
        </w:rPr>
        <w:t xml:space="preserve"> находясь на центральной площадке. 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 xml:space="preserve">Примечательно, что в этот день уникальную площадку смогли оценить не только непосредственные участники </w:t>
      </w:r>
      <w:proofErr w:type="spellStart"/>
      <w:r w:rsidRPr="003B5F82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3B5F82">
        <w:rPr>
          <w:rFonts w:ascii="Times New Roman" w:hAnsi="Times New Roman" w:cs="Times New Roman"/>
          <w:sz w:val="28"/>
          <w:szCs w:val="28"/>
        </w:rPr>
        <w:t>, но и гости, приехавшие поддержать свои команды. Для них также была подготовлена обшир</w:t>
      </w:r>
      <w:r w:rsidRPr="003B5F82">
        <w:rPr>
          <w:rFonts w:ascii="Times New Roman" w:hAnsi="Times New Roman" w:cs="Times New Roman"/>
          <w:sz w:val="28"/>
          <w:szCs w:val="28"/>
        </w:rPr>
        <w:t xml:space="preserve">ная и увлекательная программа. 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>Что было внутри ящика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>В чём уникальность формата «Огневой полосы 2025»</w:t>
      </w:r>
    </w:p>
    <w:p w:rsidR="003B5F82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t>Какое испытание стало самым сложным физи</w:t>
      </w:r>
      <w:r w:rsidRPr="003B5F82">
        <w:rPr>
          <w:rFonts w:ascii="Times New Roman" w:hAnsi="Times New Roman" w:cs="Times New Roman"/>
          <w:sz w:val="28"/>
          <w:szCs w:val="28"/>
        </w:rPr>
        <w:t>чески и морально для участников</w:t>
      </w:r>
    </w:p>
    <w:p w:rsidR="00686081" w:rsidRPr="003B5F82" w:rsidRDefault="003B5F82" w:rsidP="003B5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82">
        <w:rPr>
          <w:rFonts w:ascii="Times New Roman" w:hAnsi="Times New Roman" w:cs="Times New Roman"/>
          <w:sz w:val="28"/>
          <w:szCs w:val="28"/>
        </w:rPr>
        <w:lastRenderedPageBreak/>
        <w:t>«Огневая полоса – 2025» стала по-настоящему масштабным событием, которое в доступной игровой форме донесло до московской молодёжи крайне важные мысли: как действовать в чрезвычайной ситуации, как избежать опасности и почему необходимо быть ответственным гражданином, не становясь причиной беды.</w:t>
      </w:r>
    </w:p>
    <w:sectPr w:rsidR="00686081" w:rsidRPr="003B5F82" w:rsidSect="003B5F8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EE"/>
    <w:rsid w:val="000146EE"/>
    <w:rsid w:val="003B5F82"/>
    <w:rsid w:val="0068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452F4"/>
  <w15:chartTrackingRefBased/>
  <w15:docId w15:val="{CB22DDA8-6F61-47AA-90A2-FE8524FF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2025-09-19T05:28:00Z</dcterms:created>
  <dcterms:modified xsi:type="dcterms:W3CDTF">2025-09-19T05:30:00Z</dcterms:modified>
</cp:coreProperties>
</file>